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05807" w14:textId="77777777" w:rsidR="004409C8" w:rsidRPr="004409C8" w:rsidRDefault="004409C8" w:rsidP="004409C8">
      <w:pPr>
        <w:shd w:val="clear" w:color="auto" w:fill="FFFFFF"/>
        <w:spacing w:after="0" w:line="578" w:lineRule="atLeast"/>
        <w:outlineLvl w:val="1"/>
        <w:rPr>
          <w:rFonts w:ascii="Arial" w:eastAsia="Times New Roman" w:hAnsi="Arial" w:cs="Arial"/>
          <w:b/>
          <w:bCs/>
          <w:color w:val="23496D"/>
          <w:sz w:val="33"/>
          <w:szCs w:val="33"/>
        </w:rPr>
      </w:pPr>
      <w:r w:rsidRPr="004409C8">
        <w:rPr>
          <w:rFonts w:ascii="Arial" w:eastAsia="Times New Roman" w:hAnsi="Arial" w:cs="Arial"/>
          <w:b/>
          <w:bCs/>
          <w:color w:val="23496D"/>
          <w:sz w:val="33"/>
          <w:szCs w:val="33"/>
        </w:rPr>
        <w:t>Looking for Holiday Shopping, Dining and Celebrations? Think Oakland First!</w:t>
      </w:r>
    </w:p>
    <w:p w14:paraId="111DDDC9" w14:textId="77777777" w:rsidR="004409C8" w:rsidRPr="004409C8" w:rsidRDefault="004409C8" w:rsidP="004409C8">
      <w:pPr>
        <w:shd w:val="clear" w:color="auto" w:fill="FFFFFF"/>
        <w:spacing w:after="0" w:line="446" w:lineRule="atLeast"/>
        <w:outlineLvl w:val="2"/>
        <w:rPr>
          <w:rFonts w:ascii="Arial" w:eastAsia="Times New Roman" w:hAnsi="Arial" w:cs="Arial"/>
          <w:b/>
          <w:bCs/>
          <w:color w:val="23496D"/>
          <w:sz w:val="26"/>
          <w:szCs w:val="26"/>
        </w:rPr>
      </w:pPr>
      <w:r w:rsidRPr="004409C8">
        <w:rPr>
          <w:rFonts w:ascii="Arial" w:eastAsia="Times New Roman" w:hAnsi="Arial" w:cs="Arial"/>
          <w:b/>
          <w:bCs/>
          <w:color w:val="23496D"/>
          <w:sz w:val="26"/>
          <w:szCs w:val="26"/>
        </w:rPr>
        <w:t>#</w:t>
      </w:r>
      <w:proofErr w:type="spellStart"/>
      <w:r w:rsidRPr="004409C8">
        <w:rPr>
          <w:rFonts w:ascii="Arial" w:eastAsia="Times New Roman" w:hAnsi="Arial" w:cs="Arial"/>
          <w:b/>
          <w:bCs/>
          <w:color w:val="23496D"/>
          <w:sz w:val="26"/>
          <w:szCs w:val="26"/>
        </w:rPr>
        <w:t>ThinkOaklandFirst</w:t>
      </w:r>
      <w:proofErr w:type="spellEnd"/>
      <w:r w:rsidRPr="004409C8">
        <w:rPr>
          <w:rFonts w:ascii="Arial" w:eastAsia="Times New Roman" w:hAnsi="Arial" w:cs="Arial"/>
          <w:b/>
          <w:bCs/>
          <w:color w:val="23496D"/>
          <w:sz w:val="26"/>
          <w:szCs w:val="26"/>
        </w:rPr>
        <w:t xml:space="preserve"> Holiday Campaign launches with small business directories, holiday giveaways, fun community events and more</w:t>
      </w:r>
    </w:p>
    <w:p w14:paraId="41D2284F" w14:textId="77777777" w:rsidR="004409C8" w:rsidRPr="004409C8" w:rsidRDefault="004409C8" w:rsidP="004409C8">
      <w:pPr>
        <w:shd w:val="clear" w:color="auto" w:fill="FFFFFF"/>
        <w:spacing w:after="0" w:line="394" w:lineRule="atLeast"/>
        <w:rPr>
          <w:rFonts w:ascii="Arial" w:eastAsia="Times New Roman" w:hAnsi="Arial" w:cs="Arial"/>
          <w:color w:val="23496D"/>
          <w:sz w:val="23"/>
          <w:szCs w:val="23"/>
        </w:rPr>
      </w:pPr>
      <w:r w:rsidRPr="004409C8">
        <w:rPr>
          <w:rFonts w:ascii="Arial" w:eastAsia="Times New Roman" w:hAnsi="Arial" w:cs="Arial"/>
          <w:color w:val="23496D"/>
          <w:sz w:val="23"/>
          <w:szCs w:val="23"/>
        </w:rPr>
        <w:t>The </w:t>
      </w:r>
      <w:hyperlink r:id="rId7" w:tgtFrame="_blank" w:history="1">
        <w:r w:rsidRPr="004409C8">
          <w:rPr>
            <w:rFonts w:ascii="Arial" w:eastAsia="Times New Roman" w:hAnsi="Arial" w:cs="Arial"/>
            <w:color w:val="00A4BD"/>
            <w:sz w:val="23"/>
            <w:szCs w:val="23"/>
            <w:u w:val="single"/>
          </w:rPr>
          <w:t>Think Oakland First</w:t>
        </w:r>
      </w:hyperlink>
      <w:r w:rsidRPr="004409C8">
        <w:rPr>
          <w:rFonts w:ascii="Arial" w:eastAsia="Times New Roman" w:hAnsi="Arial" w:cs="Arial"/>
          <w:color w:val="23496D"/>
          <w:sz w:val="23"/>
          <w:szCs w:val="23"/>
        </w:rPr>
        <w:t> 2022 holiday season campaign encourages Oakland residents and visitors to support local businesses that reflect the diversity of our community by shopping, dining and enjoying seasonal celebrations locally.</w:t>
      </w:r>
      <w:r w:rsidRPr="004409C8">
        <w:rPr>
          <w:rFonts w:ascii="Arial" w:eastAsia="Times New Roman" w:hAnsi="Arial" w:cs="Arial"/>
          <w:color w:val="23496D"/>
          <w:sz w:val="23"/>
          <w:szCs w:val="23"/>
        </w:rPr>
        <w:br/>
      </w:r>
      <w:r w:rsidRPr="004409C8">
        <w:rPr>
          <w:rFonts w:ascii="Arial" w:eastAsia="Times New Roman" w:hAnsi="Arial" w:cs="Arial"/>
          <w:color w:val="23496D"/>
          <w:sz w:val="23"/>
          <w:szCs w:val="23"/>
        </w:rPr>
        <w:br/>
      </w:r>
      <w:r w:rsidRPr="004409C8">
        <w:rPr>
          <w:rFonts w:ascii="Arial" w:eastAsia="Times New Roman" w:hAnsi="Arial" w:cs="Arial"/>
          <w:b/>
          <w:bCs/>
          <w:color w:val="23496D"/>
          <w:sz w:val="23"/>
          <w:szCs w:val="23"/>
          <w:u w:val="single"/>
        </w:rPr>
        <w:t>Social Media Showcase of Local Businesses &amp; Entrepreneurs</w:t>
      </w:r>
      <w:r w:rsidRPr="004409C8">
        <w:rPr>
          <w:rFonts w:ascii="Arial" w:eastAsia="Times New Roman" w:hAnsi="Arial" w:cs="Arial"/>
          <w:color w:val="23496D"/>
          <w:sz w:val="23"/>
          <w:szCs w:val="23"/>
        </w:rPr>
        <w:br/>
        <w:t>To showcase local shops and restaurants, as well as Oakland’s incredible home-based, pop-up and microbusinesses, the Oakland Metro Chamber and the City of Oakland, along with other local partners, will be sharing videos celebrating local small business owners and how they exemplify the #</w:t>
      </w:r>
      <w:proofErr w:type="spellStart"/>
      <w:r w:rsidRPr="004409C8">
        <w:rPr>
          <w:rFonts w:ascii="Arial" w:eastAsia="Times New Roman" w:hAnsi="Arial" w:cs="Arial"/>
          <w:color w:val="23496D"/>
          <w:sz w:val="23"/>
          <w:szCs w:val="23"/>
        </w:rPr>
        <w:t>ThinkOaklandFirst</w:t>
      </w:r>
      <w:proofErr w:type="spellEnd"/>
      <w:r w:rsidRPr="004409C8">
        <w:rPr>
          <w:rFonts w:ascii="Arial" w:eastAsia="Times New Roman" w:hAnsi="Arial" w:cs="Arial"/>
          <w:color w:val="23496D"/>
          <w:sz w:val="23"/>
          <w:szCs w:val="23"/>
        </w:rPr>
        <w:t xml:space="preserve"> spirit all season long. Community members can view the videos published on the </w:t>
      </w:r>
      <w:hyperlink r:id="rId8" w:tgtFrame="_blank" w:history="1">
        <w:r w:rsidRPr="004409C8">
          <w:rPr>
            <w:rFonts w:ascii="Arial" w:eastAsia="Times New Roman" w:hAnsi="Arial" w:cs="Arial"/>
            <w:color w:val="00A4BD"/>
            <w:sz w:val="23"/>
            <w:szCs w:val="23"/>
            <w:u w:val="single"/>
          </w:rPr>
          <w:t>Oakland Metro Chamber</w:t>
        </w:r>
      </w:hyperlink>
      <w:r w:rsidRPr="004409C8">
        <w:rPr>
          <w:rFonts w:ascii="Arial" w:eastAsia="Times New Roman" w:hAnsi="Arial" w:cs="Arial"/>
          <w:color w:val="23496D"/>
          <w:sz w:val="23"/>
          <w:szCs w:val="23"/>
        </w:rPr>
        <w:t> and </w:t>
      </w:r>
      <w:hyperlink r:id="rId9" w:tgtFrame="_blank" w:history="1">
        <w:r w:rsidRPr="004409C8">
          <w:rPr>
            <w:rFonts w:ascii="Arial" w:eastAsia="Times New Roman" w:hAnsi="Arial" w:cs="Arial"/>
            <w:color w:val="00A4BD"/>
            <w:sz w:val="23"/>
            <w:szCs w:val="23"/>
            <w:u w:val="single"/>
          </w:rPr>
          <w:t>City of Oakland</w:t>
        </w:r>
      </w:hyperlink>
      <w:r w:rsidRPr="004409C8">
        <w:rPr>
          <w:rFonts w:ascii="Arial" w:eastAsia="Times New Roman" w:hAnsi="Arial" w:cs="Arial"/>
          <w:color w:val="23496D"/>
          <w:sz w:val="23"/>
          <w:szCs w:val="23"/>
        </w:rPr>
        <w:t> Instagram stories and saved as #</w:t>
      </w:r>
      <w:proofErr w:type="spellStart"/>
      <w:r w:rsidRPr="004409C8">
        <w:rPr>
          <w:rFonts w:ascii="Arial" w:eastAsia="Times New Roman" w:hAnsi="Arial" w:cs="Arial"/>
          <w:color w:val="23496D"/>
          <w:sz w:val="23"/>
          <w:szCs w:val="23"/>
        </w:rPr>
        <w:t>ThinkOaklandFirst</w:t>
      </w:r>
      <w:proofErr w:type="spellEnd"/>
      <w:r w:rsidRPr="004409C8">
        <w:rPr>
          <w:rFonts w:ascii="Arial" w:eastAsia="Times New Roman" w:hAnsi="Arial" w:cs="Arial"/>
          <w:color w:val="23496D"/>
          <w:sz w:val="23"/>
          <w:szCs w:val="23"/>
        </w:rPr>
        <w:t xml:space="preserve"> highlights on the Oakland Metro Chamber Instagram page.</w:t>
      </w:r>
    </w:p>
    <w:p w14:paraId="366132B2" w14:textId="77777777" w:rsidR="004409C8" w:rsidRPr="004409C8" w:rsidRDefault="004409C8" w:rsidP="004409C8">
      <w:pPr>
        <w:shd w:val="clear" w:color="auto" w:fill="FFFFFF"/>
        <w:spacing w:after="0" w:line="394" w:lineRule="atLeast"/>
        <w:rPr>
          <w:rFonts w:ascii="Arial" w:eastAsia="Times New Roman" w:hAnsi="Arial" w:cs="Arial"/>
          <w:color w:val="23496D"/>
          <w:sz w:val="23"/>
          <w:szCs w:val="23"/>
        </w:rPr>
      </w:pPr>
      <w:r w:rsidRPr="004409C8">
        <w:rPr>
          <w:rFonts w:ascii="Arial" w:eastAsia="Times New Roman" w:hAnsi="Arial" w:cs="Arial"/>
          <w:color w:val="23496D"/>
          <w:sz w:val="23"/>
          <w:szCs w:val="23"/>
        </w:rPr>
        <w:t> </w:t>
      </w:r>
    </w:p>
    <w:p w14:paraId="49E2A1E4" w14:textId="77777777" w:rsidR="004409C8" w:rsidRPr="004409C8" w:rsidRDefault="004409C8" w:rsidP="004409C8">
      <w:pPr>
        <w:shd w:val="clear" w:color="auto" w:fill="FFFFFF"/>
        <w:spacing w:after="0" w:line="394" w:lineRule="atLeast"/>
        <w:rPr>
          <w:rFonts w:ascii="Arial" w:eastAsia="Times New Roman" w:hAnsi="Arial" w:cs="Arial"/>
          <w:color w:val="23496D"/>
          <w:sz w:val="23"/>
          <w:szCs w:val="23"/>
        </w:rPr>
      </w:pPr>
      <w:r w:rsidRPr="004409C8">
        <w:rPr>
          <w:rFonts w:ascii="Arial" w:eastAsia="Times New Roman" w:hAnsi="Arial" w:cs="Arial"/>
          <w:b/>
          <w:bCs/>
          <w:color w:val="23496D"/>
          <w:sz w:val="23"/>
          <w:szCs w:val="23"/>
          <w:u w:val="single"/>
        </w:rPr>
        <w:t>#</w:t>
      </w:r>
      <w:proofErr w:type="spellStart"/>
      <w:r w:rsidRPr="004409C8">
        <w:rPr>
          <w:rFonts w:ascii="Arial" w:eastAsia="Times New Roman" w:hAnsi="Arial" w:cs="Arial"/>
          <w:b/>
          <w:bCs/>
          <w:color w:val="23496D"/>
          <w:sz w:val="23"/>
          <w:szCs w:val="23"/>
          <w:u w:val="single"/>
        </w:rPr>
        <w:t>ThinkOaklandFirst</w:t>
      </w:r>
      <w:proofErr w:type="spellEnd"/>
      <w:r w:rsidRPr="004409C8">
        <w:rPr>
          <w:rFonts w:ascii="Arial" w:eastAsia="Times New Roman" w:hAnsi="Arial" w:cs="Arial"/>
          <w:b/>
          <w:bCs/>
          <w:color w:val="23496D"/>
          <w:sz w:val="23"/>
          <w:szCs w:val="23"/>
          <w:u w:val="single"/>
        </w:rPr>
        <w:t xml:space="preserve"> Experiences Giveaway</w:t>
      </w:r>
      <w:r w:rsidRPr="004409C8">
        <w:rPr>
          <w:rFonts w:ascii="Arial" w:eastAsia="Times New Roman" w:hAnsi="Arial" w:cs="Arial"/>
          <w:color w:val="23496D"/>
          <w:sz w:val="23"/>
          <w:szCs w:val="23"/>
        </w:rPr>
        <w:br/>
        <w:t>To help spread the word about the unique experiences and seasonal celebrations in Oakland, the holiday campaign includes giveaways for event attendees. Oaklanders and visitors are invited to enter the #</w:t>
      </w:r>
      <w:proofErr w:type="spellStart"/>
      <w:r w:rsidRPr="004409C8">
        <w:rPr>
          <w:rFonts w:ascii="Arial" w:eastAsia="Times New Roman" w:hAnsi="Arial" w:cs="Arial"/>
          <w:color w:val="23496D"/>
          <w:sz w:val="23"/>
          <w:szCs w:val="23"/>
        </w:rPr>
        <w:t>ThinkOaklandFirst</w:t>
      </w:r>
      <w:proofErr w:type="spellEnd"/>
      <w:r w:rsidRPr="004409C8">
        <w:rPr>
          <w:rFonts w:ascii="Arial" w:eastAsia="Times New Roman" w:hAnsi="Arial" w:cs="Arial"/>
          <w:color w:val="23496D"/>
          <w:sz w:val="23"/>
          <w:szCs w:val="23"/>
        </w:rPr>
        <w:t xml:space="preserve"> Experiences Giveaway by attending one (or all!) of the dozens of </w:t>
      </w:r>
      <w:hyperlink r:id="rId10" w:tgtFrame="_blank" w:history="1">
        <w:r w:rsidRPr="004409C8">
          <w:rPr>
            <w:rFonts w:ascii="Arial" w:eastAsia="Times New Roman" w:hAnsi="Arial" w:cs="Arial"/>
            <w:color w:val="00A4BD"/>
            <w:sz w:val="23"/>
            <w:szCs w:val="23"/>
            <w:u w:val="single"/>
          </w:rPr>
          <w:t>#</w:t>
        </w:r>
        <w:proofErr w:type="spellStart"/>
        <w:r w:rsidRPr="004409C8">
          <w:rPr>
            <w:rFonts w:ascii="Arial" w:eastAsia="Times New Roman" w:hAnsi="Arial" w:cs="Arial"/>
            <w:color w:val="00A4BD"/>
            <w:sz w:val="23"/>
            <w:szCs w:val="23"/>
            <w:u w:val="single"/>
          </w:rPr>
          <w:t>ThinkOaklandFirst</w:t>
        </w:r>
        <w:proofErr w:type="spellEnd"/>
        <w:r w:rsidRPr="004409C8">
          <w:rPr>
            <w:rFonts w:ascii="Arial" w:eastAsia="Times New Roman" w:hAnsi="Arial" w:cs="Arial"/>
            <w:color w:val="00A4BD"/>
            <w:sz w:val="23"/>
            <w:szCs w:val="23"/>
            <w:u w:val="single"/>
          </w:rPr>
          <w:t xml:space="preserve"> local holiday celebrations</w:t>
        </w:r>
      </w:hyperlink>
      <w:r w:rsidRPr="004409C8">
        <w:rPr>
          <w:rFonts w:ascii="Arial" w:eastAsia="Times New Roman" w:hAnsi="Arial" w:cs="Arial"/>
          <w:color w:val="23496D"/>
          <w:sz w:val="23"/>
          <w:szCs w:val="23"/>
        </w:rPr>
        <w:t> and signing in at the event info booth with their email. One entry per person per event you attend – the more events you attend, the better chance you have! Attend and submit entries at #</w:t>
      </w:r>
      <w:proofErr w:type="spellStart"/>
      <w:r w:rsidRPr="004409C8">
        <w:rPr>
          <w:rFonts w:ascii="Arial" w:eastAsia="Times New Roman" w:hAnsi="Arial" w:cs="Arial"/>
          <w:color w:val="23496D"/>
          <w:sz w:val="23"/>
          <w:szCs w:val="23"/>
        </w:rPr>
        <w:t>ThinkOaklandFirst</w:t>
      </w:r>
      <w:proofErr w:type="spellEnd"/>
      <w:r w:rsidRPr="004409C8">
        <w:rPr>
          <w:rFonts w:ascii="Arial" w:eastAsia="Times New Roman" w:hAnsi="Arial" w:cs="Arial"/>
          <w:color w:val="23496D"/>
          <w:sz w:val="23"/>
          <w:szCs w:val="23"/>
        </w:rPr>
        <w:t xml:space="preserve"> events through January 8th to be </w:t>
      </w:r>
      <w:proofErr w:type="gramStart"/>
      <w:r w:rsidRPr="004409C8">
        <w:rPr>
          <w:rFonts w:ascii="Arial" w:eastAsia="Times New Roman" w:hAnsi="Arial" w:cs="Arial"/>
          <w:color w:val="23496D"/>
          <w:sz w:val="23"/>
          <w:szCs w:val="23"/>
        </w:rPr>
        <w:t>entered into</w:t>
      </w:r>
      <w:proofErr w:type="gramEnd"/>
      <w:r w:rsidRPr="004409C8">
        <w:rPr>
          <w:rFonts w:ascii="Arial" w:eastAsia="Times New Roman" w:hAnsi="Arial" w:cs="Arial"/>
          <w:color w:val="23496D"/>
          <w:sz w:val="23"/>
          <w:szCs w:val="23"/>
        </w:rPr>
        <w:t xml:space="preserve"> a drawing to win two roundtrip Southwest Airlines tickets to anywhere in the US (including Hawaii), courtesy of the Oakland Metropolitan Chamber of Commerce. Two winners will be chosen. Details and giveaway rules are available at </w:t>
      </w:r>
      <w:hyperlink r:id="rId11" w:tgtFrame="_blank" w:history="1">
        <w:r w:rsidRPr="004409C8">
          <w:rPr>
            <w:rFonts w:ascii="Arial" w:eastAsia="Times New Roman" w:hAnsi="Arial" w:cs="Arial"/>
            <w:color w:val="00A4BD"/>
            <w:sz w:val="23"/>
            <w:szCs w:val="23"/>
            <w:u w:val="single"/>
          </w:rPr>
          <w:t>ThinkOaklandFirst.com</w:t>
        </w:r>
      </w:hyperlink>
      <w:r w:rsidRPr="004409C8">
        <w:rPr>
          <w:rFonts w:ascii="Arial" w:eastAsia="Times New Roman" w:hAnsi="Arial" w:cs="Arial"/>
          <w:color w:val="23496D"/>
          <w:sz w:val="23"/>
          <w:szCs w:val="23"/>
        </w:rPr>
        <w:t>.</w:t>
      </w:r>
    </w:p>
    <w:p w14:paraId="16698FC2" w14:textId="77777777" w:rsidR="004409C8" w:rsidRPr="004409C8" w:rsidRDefault="004409C8" w:rsidP="004409C8">
      <w:pPr>
        <w:shd w:val="clear" w:color="auto" w:fill="FFFFFF"/>
        <w:spacing w:after="0" w:line="394" w:lineRule="atLeast"/>
        <w:rPr>
          <w:rFonts w:ascii="Arial" w:eastAsia="Times New Roman" w:hAnsi="Arial" w:cs="Arial"/>
          <w:color w:val="23496D"/>
          <w:sz w:val="23"/>
          <w:szCs w:val="23"/>
        </w:rPr>
      </w:pPr>
      <w:r w:rsidRPr="004409C8">
        <w:rPr>
          <w:rFonts w:ascii="Arial" w:eastAsia="Times New Roman" w:hAnsi="Arial" w:cs="Arial"/>
          <w:color w:val="23496D"/>
          <w:sz w:val="23"/>
          <w:szCs w:val="23"/>
        </w:rPr>
        <w:t> </w:t>
      </w:r>
    </w:p>
    <w:p w14:paraId="6ABCB67A" w14:textId="77777777" w:rsidR="004F2B07" w:rsidRPr="004409C8" w:rsidRDefault="004409C8" w:rsidP="004409C8">
      <w:pPr>
        <w:shd w:val="clear" w:color="auto" w:fill="FFFFFF"/>
        <w:spacing w:after="0" w:line="394" w:lineRule="atLeast"/>
        <w:rPr>
          <w:rFonts w:ascii="Arial" w:eastAsia="Times New Roman" w:hAnsi="Arial" w:cs="Arial"/>
          <w:color w:val="23496D"/>
          <w:sz w:val="23"/>
          <w:szCs w:val="23"/>
        </w:rPr>
      </w:pPr>
      <w:r w:rsidRPr="004409C8">
        <w:rPr>
          <w:rFonts w:ascii="Arial" w:eastAsia="Times New Roman" w:hAnsi="Arial" w:cs="Arial"/>
          <w:color w:val="23496D"/>
          <w:sz w:val="23"/>
          <w:szCs w:val="23"/>
        </w:rPr>
        <w:t>The Think Oakland First holiday season promotion is a partnership between the City of Oakland, Visit Oakland and the Oakland Metropolitan Chamber of Commerce.</w:t>
      </w:r>
      <w:bookmarkStart w:id="0" w:name="_GoBack"/>
      <w:bookmarkEnd w:id="0"/>
    </w:p>
    <w:sectPr w:rsidR="004F2B07" w:rsidRPr="00440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9C8"/>
    <w:rsid w:val="001A2EF7"/>
    <w:rsid w:val="004409C8"/>
    <w:rsid w:val="0048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74FA"/>
  <w15:chartTrackingRefBased/>
  <w15:docId w15:val="{C0D523A6-C734-46BC-8831-007132C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40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09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9C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09C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09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09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84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oaklandchamber/?utm_campaign=Business%20Update%20Email&amp;utm_source=hs_email&amp;utm_medium=email&amp;_hsenc=p2ANqtz-_cY5DGI-C6v3w6aLg82W_C05sh-OXdmaDrzNif0MdzAI0n1KdCtz1XxLNNNOMJriQ9aRR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www.thinkoaklandfirst.com/?utm_campaign=Business%20Update%20Email&amp;utm_source=hs_email&amp;utm_medium=email&amp;_hsenc=p2ANqtz-_cY5DGI-C6v3w6aLg82W_C05sh-OXdmaDrzNif0MdzAI0n1KdCtz1XxLNNNOMJriQ9aRRf"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hinkoaklandfirst.com/?utm_campaign=Business%20Update%20Email&amp;utm_source=hs_email&amp;utm_medium=email&amp;_hsenc=p2ANqtz-_cY5DGI-C6v3w6aLg82W_C05sh-OXdmaDrzNif0MdzAI0n1KdCtz1XxLNNNOMJriQ9aRRf" TargetMode="External"/><Relationship Id="rId5" Type="http://schemas.openxmlformats.org/officeDocument/2006/relationships/settings" Target="settings.xml"/><Relationship Id="rId10" Type="http://schemas.openxmlformats.org/officeDocument/2006/relationships/hyperlink" Target="http://thinkoaklandfirst.com/?utm_campaign=Business%20Update%20Email&amp;utm_source=hs_email&amp;utm_medium=email&amp;_hsenc=p2ANqtz-_cY5DGI-C6v3w6aLg82W_C05sh-OXdmaDrzNif0MdzAI0n1KdCtz1XxLNNNOMJriQ9aRRf" TargetMode="External"/><Relationship Id="rId4" Type="http://schemas.openxmlformats.org/officeDocument/2006/relationships/styles" Target="styles.xml"/><Relationship Id="rId9" Type="http://schemas.openxmlformats.org/officeDocument/2006/relationships/hyperlink" Target="https://www.instagram.com/oakland/?utm_campaign=Business%20Update%20Email&amp;utm_source=hs_email&amp;utm_medium=email&amp;_hsenc=p2ANqtz-_cY5DGI-C6v3w6aLg82W_C05sh-OXdmaDrzNif0MdzAI0n1KdCtz1XxLNNNOMJriQ9aR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500222A09AB44C82F34ADA2395A302" ma:contentTypeVersion="10" ma:contentTypeDescription="Create a new document." ma:contentTypeScope="" ma:versionID="7d66781f70d2572011c9c5cda4a34e84">
  <xsd:schema xmlns:xsd="http://www.w3.org/2001/XMLSchema" xmlns:xs="http://www.w3.org/2001/XMLSchema" xmlns:p="http://schemas.microsoft.com/office/2006/metadata/properties" xmlns:ns3="a2eb0648-4b3f-4c75-ad14-14c1230ac921" xmlns:ns4="6463dcfe-45b8-48e6-8b73-5e61c3eff27d" targetNamespace="http://schemas.microsoft.com/office/2006/metadata/properties" ma:root="true" ma:fieldsID="226a474b894a0867c418f1b7a1cf3c5e" ns3:_="" ns4:_="">
    <xsd:import namespace="a2eb0648-4b3f-4c75-ad14-14c1230ac921"/>
    <xsd:import namespace="6463dcfe-45b8-48e6-8b73-5e61c3eff2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b0648-4b3f-4c75-ad14-14c1230ac9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3dcfe-45b8-48e6-8b73-5e61c3eff2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9BF645-46E8-45C4-B268-55C54B42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b0648-4b3f-4c75-ad14-14c1230ac921"/>
    <ds:schemaRef ds:uri="6463dcfe-45b8-48e6-8b73-5e61c3eff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0F61B1-4112-44B9-A412-A3449F233EF3}">
  <ds:schemaRefs>
    <ds:schemaRef ds:uri="http://schemas.microsoft.com/sharepoint/v3/contenttype/forms"/>
  </ds:schemaRefs>
</ds:datastoreItem>
</file>

<file path=customXml/itemProps3.xml><?xml version="1.0" encoding="utf-8"?>
<ds:datastoreItem xmlns:ds="http://schemas.openxmlformats.org/officeDocument/2006/customXml" ds:itemID="{9E61E7D8-489A-4822-9071-8DB5B864599E}">
  <ds:schemaRefs>
    <ds:schemaRef ds:uri="6463dcfe-45b8-48e6-8b73-5e61c3eff27d"/>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a2eb0648-4b3f-4c75-ad14-14c1230ac9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Benedictis-Kessner, Shifra</dc:creator>
  <cp:keywords/>
  <dc:description/>
  <cp:lastModifiedBy>De Benedictis-Kessner, Shifra</cp:lastModifiedBy>
  <cp:revision>1</cp:revision>
  <dcterms:created xsi:type="dcterms:W3CDTF">2022-12-05T18:46:00Z</dcterms:created>
  <dcterms:modified xsi:type="dcterms:W3CDTF">2022-12-05T18:46:00Z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0x010100C0500222A09AB44C82F34ADA2395A302</vt:lpwstr>
  </property>
</Properties>
</file>